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B4" w:rsidRDefault="0031796A">
      <w:r>
        <w:t>Name: __________________________________________________________</w:t>
      </w:r>
      <w:r>
        <w:tab/>
        <w:t>Period: ________</w:t>
      </w:r>
      <w:r>
        <w:tab/>
      </w:r>
      <w:r>
        <w:tab/>
        <w:t>Date: _____________________</w:t>
      </w:r>
    </w:p>
    <w:p w:rsidR="0031796A" w:rsidRDefault="0031796A"/>
    <w:p w:rsidR="0031796A" w:rsidRDefault="0031796A" w:rsidP="0031796A">
      <w:pPr>
        <w:jc w:val="center"/>
        <w:rPr>
          <w:rFonts w:ascii="Earwig Factory" w:hAnsi="Earwig Factory"/>
          <w:sz w:val="96"/>
        </w:rPr>
      </w:pPr>
      <w:r w:rsidRPr="0031796A">
        <w:rPr>
          <w:rFonts w:ascii="Earwig Factory" w:hAnsi="Earwig Factory"/>
          <w:sz w:val="96"/>
        </w:rPr>
        <w:t>Persuasive language activity</w:t>
      </w:r>
    </w:p>
    <w:p w:rsidR="0031796A" w:rsidRPr="0031796A" w:rsidRDefault="0031796A" w:rsidP="0031796A">
      <w:pPr>
        <w:jc w:val="center"/>
        <w:rPr>
          <w:rFonts w:ascii="Earwig Factory" w:hAnsi="Earwig Factory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1796A" w:rsidTr="0031796A">
        <w:tc>
          <w:tcPr>
            <w:tcW w:w="4796" w:type="dxa"/>
          </w:tcPr>
          <w:p w:rsidR="0031796A" w:rsidRPr="0031796A" w:rsidRDefault="0031796A" w:rsidP="0031796A">
            <w:pPr>
              <w:jc w:val="center"/>
              <w:rPr>
                <w:rFonts w:ascii="Minya Nouvelle" w:hAnsi="Minya Nouvelle"/>
                <w:sz w:val="36"/>
              </w:rPr>
            </w:pPr>
            <w:r w:rsidRPr="0031796A">
              <w:rPr>
                <w:rFonts w:ascii="Minya Nouvelle" w:hAnsi="Minya Nouvelle"/>
                <w:sz w:val="36"/>
              </w:rPr>
              <w:t>What is the writer trying to persuade you to believe?</w:t>
            </w:r>
          </w:p>
        </w:tc>
        <w:tc>
          <w:tcPr>
            <w:tcW w:w="4797" w:type="dxa"/>
          </w:tcPr>
          <w:p w:rsidR="0031796A" w:rsidRPr="0031796A" w:rsidRDefault="0031796A" w:rsidP="0031796A">
            <w:pPr>
              <w:jc w:val="center"/>
              <w:rPr>
                <w:rFonts w:ascii="Minya Nouvelle" w:hAnsi="Minya Nouvelle"/>
                <w:sz w:val="36"/>
              </w:rPr>
            </w:pPr>
            <w:r w:rsidRPr="0031796A">
              <w:rPr>
                <w:rFonts w:ascii="Minya Nouvelle" w:hAnsi="Minya Nouvelle"/>
                <w:sz w:val="36"/>
              </w:rPr>
              <w:t>What is the writer’s “hook” that is meant to grab the reader’s attention?</w:t>
            </w:r>
          </w:p>
        </w:tc>
        <w:tc>
          <w:tcPr>
            <w:tcW w:w="4797" w:type="dxa"/>
          </w:tcPr>
          <w:p w:rsidR="0031796A" w:rsidRPr="0031796A" w:rsidRDefault="0031796A" w:rsidP="0031796A">
            <w:pPr>
              <w:jc w:val="center"/>
              <w:rPr>
                <w:rFonts w:ascii="Minya Nouvelle" w:hAnsi="Minya Nouvelle"/>
                <w:sz w:val="36"/>
              </w:rPr>
            </w:pPr>
            <w:r w:rsidRPr="0031796A">
              <w:rPr>
                <w:rFonts w:ascii="Minya Nouvelle" w:hAnsi="Minya Nouvelle"/>
                <w:sz w:val="36"/>
              </w:rPr>
              <w:t>Were you persuaded?  Why or why not?</w:t>
            </w:r>
          </w:p>
        </w:tc>
      </w:tr>
      <w:tr w:rsidR="0031796A" w:rsidTr="0031796A">
        <w:tc>
          <w:tcPr>
            <w:tcW w:w="4796" w:type="dxa"/>
          </w:tcPr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</w:tc>
        <w:tc>
          <w:tcPr>
            <w:tcW w:w="4797" w:type="dxa"/>
          </w:tcPr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</w:tc>
        <w:tc>
          <w:tcPr>
            <w:tcW w:w="4797" w:type="dxa"/>
          </w:tcPr>
          <w:p w:rsidR="0031796A" w:rsidRDefault="0031796A" w:rsidP="0031796A">
            <w:pPr>
              <w:rPr>
                <w:rFonts w:ascii="Minya Nouvelle" w:hAnsi="Minya Nouvelle"/>
                <w:sz w:val="52"/>
              </w:rPr>
            </w:pPr>
          </w:p>
        </w:tc>
      </w:tr>
    </w:tbl>
    <w:p w:rsidR="00D625F3" w:rsidRDefault="00D625F3" w:rsidP="0031796A">
      <w:pPr>
        <w:ind w:firstLine="720"/>
        <w:rPr>
          <w:rFonts w:ascii="Minya Nouvelle" w:hAnsi="Minya Nouvelle"/>
          <w:sz w:val="52"/>
        </w:rPr>
      </w:pPr>
    </w:p>
    <w:p w:rsidR="00D625F3" w:rsidRDefault="00D625F3">
      <w:pPr>
        <w:rPr>
          <w:rFonts w:ascii="Minya Nouvelle" w:hAnsi="Minya Nouvelle"/>
          <w:sz w:val="52"/>
        </w:rPr>
      </w:pPr>
      <w:bookmarkStart w:id="0" w:name="_GoBack"/>
      <w:bookmarkEnd w:id="0"/>
      <w:r>
        <w:rPr>
          <w:rFonts w:ascii="Minya Nouvelle" w:hAnsi="Minya Nouvelle"/>
          <w:sz w:val="52"/>
        </w:rPr>
        <w:br w:type="page"/>
      </w:r>
    </w:p>
    <w:p w:rsidR="0031796A" w:rsidRPr="0031796A" w:rsidRDefault="0031796A" w:rsidP="0031796A">
      <w:pPr>
        <w:ind w:firstLine="720"/>
        <w:rPr>
          <w:rFonts w:ascii="Minya Nouvelle" w:hAnsi="Minya Nouvelle"/>
          <w:sz w:val="52"/>
        </w:rPr>
      </w:pPr>
    </w:p>
    <w:sectPr w:rsidR="0031796A" w:rsidRPr="0031796A" w:rsidSect="003179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6A"/>
    <w:rsid w:val="003141B4"/>
    <w:rsid w:val="0031796A"/>
    <w:rsid w:val="00D625F3"/>
    <w:rsid w:val="00FE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A702C-15B6-4AE4-901D-A6012E21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N. Drinks</dc:creator>
  <cp:keywords/>
  <dc:description/>
  <cp:lastModifiedBy>Jessica N. Drinks</cp:lastModifiedBy>
  <cp:revision>2</cp:revision>
  <cp:lastPrinted>2016-08-11T16:42:00Z</cp:lastPrinted>
  <dcterms:created xsi:type="dcterms:W3CDTF">2016-08-11T16:35:00Z</dcterms:created>
  <dcterms:modified xsi:type="dcterms:W3CDTF">2016-08-11T16:50:00Z</dcterms:modified>
</cp:coreProperties>
</file>