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ABC" w:rsidRPr="00B737F2" w:rsidRDefault="00C643D6" w:rsidP="00B737F2">
      <w:pPr>
        <w:jc w:val="center"/>
        <w:rPr>
          <w:rFonts w:ascii="Century Gothic" w:hAnsi="Century Gothic"/>
          <w:b/>
          <w:sz w:val="32"/>
          <w:szCs w:val="24"/>
          <w:u w:val="single"/>
        </w:rPr>
      </w:pPr>
      <w:r>
        <w:rPr>
          <w:noProof/>
        </w:rPr>
        <w:drawing>
          <wp:anchor distT="0" distB="0" distL="114300" distR="114300" simplePos="0" relativeHeight="251658240" behindDoc="0" locked="0" layoutInCell="1" allowOverlap="1" wp14:anchorId="00DF0D0E" wp14:editId="08047E72">
            <wp:simplePos x="0" y="0"/>
            <wp:positionH relativeFrom="column">
              <wp:posOffset>3924300</wp:posOffset>
            </wp:positionH>
            <wp:positionV relativeFrom="paragraph">
              <wp:posOffset>290195</wp:posOffset>
            </wp:positionV>
            <wp:extent cx="2576830" cy="2457450"/>
            <wp:effectExtent l="0" t="0" r="0" b="0"/>
            <wp:wrapNone/>
            <wp:docPr id="3" name="Picture 3" descr="Image result for library catalo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brary catalog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683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37F2" w:rsidRPr="00B737F2">
        <w:rPr>
          <w:rFonts w:ascii="Century Gothic" w:hAnsi="Century Gothic"/>
          <w:b/>
          <w:sz w:val="32"/>
          <w:szCs w:val="24"/>
          <w:u w:val="single"/>
        </w:rPr>
        <w:t>Instructional Lesson Plan</w:t>
      </w:r>
    </w:p>
    <w:p w:rsidR="00B737F2" w:rsidRPr="00484CFB" w:rsidRDefault="00B737F2" w:rsidP="00B737F2">
      <w:pPr>
        <w:spacing w:line="480" w:lineRule="auto"/>
        <w:rPr>
          <w:rFonts w:ascii="Century Gothic" w:hAnsi="Century Gothic"/>
          <w:b/>
          <w:i/>
          <w:sz w:val="28"/>
          <w:szCs w:val="24"/>
          <w:u w:val="single"/>
        </w:rPr>
      </w:pPr>
      <w:r w:rsidRPr="00484CFB">
        <w:rPr>
          <w:rFonts w:ascii="Century Gothic" w:hAnsi="Century Gothic"/>
          <w:b/>
          <w:i/>
          <w:sz w:val="28"/>
          <w:szCs w:val="24"/>
          <w:u w:val="single"/>
        </w:rPr>
        <w:t>Lesson Plan Overview</w:t>
      </w:r>
    </w:p>
    <w:p w:rsidR="00B737F2" w:rsidRPr="00B737F2" w:rsidRDefault="00B737F2" w:rsidP="00B737F2">
      <w:pPr>
        <w:spacing w:line="480" w:lineRule="auto"/>
        <w:rPr>
          <w:rFonts w:ascii="Century Gothic" w:hAnsi="Century Gothic"/>
          <w:sz w:val="24"/>
          <w:szCs w:val="24"/>
        </w:rPr>
      </w:pPr>
      <w:r w:rsidRPr="00B737F2">
        <w:rPr>
          <w:rFonts w:ascii="Century Gothic" w:hAnsi="Century Gothic"/>
          <w:sz w:val="24"/>
          <w:szCs w:val="24"/>
          <w:u w:val="single"/>
        </w:rPr>
        <w:t>Date:</w:t>
      </w:r>
      <w:r w:rsidRPr="00B737F2">
        <w:rPr>
          <w:rFonts w:ascii="Century Gothic" w:hAnsi="Century Gothic"/>
          <w:sz w:val="24"/>
          <w:szCs w:val="24"/>
        </w:rPr>
        <w:t xml:space="preserve">  </w:t>
      </w:r>
      <w:r w:rsidR="00DE3E04">
        <w:rPr>
          <w:rFonts w:ascii="Century Gothic" w:hAnsi="Century Gothic"/>
          <w:sz w:val="24"/>
          <w:szCs w:val="24"/>
        </w:rPr>
        <w:t>Aug. 29-September 2, 2016</w:t>
      </w:r>
      <w:bookmarkStart w:id="0" w:name="_GoBack"/>
      <w:bookmarkEnd w:id="0"/>
    </w:p>
    <w:p w:rsidR="00B737F2" w:rsidRPr="00B737F2" w:rsidRDefault="00B737F2" w:rsidP="00B737F2">
      <w:pPr>
        <w:spacing w:line="480" w:lineRule="auto"/>
        <w:rPr>
          <w:rFonts w:ascii="Century Gothic" w:hAnsi="Century Gothic"/>
          <w:sz w:val="24"/>
          <w:szCs w:val="24"/>
        </w:rPr>
      </w:pPr>
      <w:r w:rsidRPr="00B737F2">
        <w:rPr>
          <w:rFonts w:ascii="Century Gothic" w:hAnsi="Century Gothic"/>
          <w:sz w:val="24"/>
          <w:szCs w:val="24"/>
          <w:u w:val="single"/>
        </w:rPr>
        <w:t>Lesson Title</w:t>
      </w:r>
      <w:r w:rsidRPr="00B737F2">
        <w:rPr>
          <w:rFonts w:ascii="Century Gothic" w:hAnsi="Century Gothic"/>
          <w:sz w:val="24"/>
          <w:szCs w:val="24"/>
        </w:rPr>
        <w:t xml:space="preserve">:  </w:t>
      </w:r>
      <w:r w:rsidR="00C643D6">
        <w:rPr>
          <w:rFonts w:ascii="Century Gothic" w:hAnsi="Century Gothic"/>
          <w:b/>
          <w:i/>
          <w:sz w:val="24"/>
          <w:szCs w:val="24"/>
        </w:rPr>
        <w:t>How to use the Destiny catalog</w:t>
      </w:r>
      <w:r w:rsidR="00B15D7E" w:rsidRPr="00B15D7E">
        <w:t xml:space="preserve"> </w:t>
      </w:r>
    </w:p>
    <w:p w:rsidR="00B737F2" w:rsidRPr="00B737F2" w:rsidRDefault="00B737F2" w:rsidP="00B737F2">
      <w:pPr>
        <w:spacing w:line="480" w:lineRule="auto"/>
        <w:rPr>
          <w:rFonts w:ascii="Century Gothic" w:hAnsi="Century Gothic"/>
          <w:sz w:val="24"/>
          <w:szCs w:val="24"/>
        </w:rPr>
      </w:pPr>
      <w:r w:rsidRPr="00B737F2">
        <w:rPr>
          <w:rFonts w:ascii="Century Gothic" w:hAnsi="Century Gothic"/>
          <w:sz w:val="24"/>
          <w:szCs w:val="24"/>
          <w:u w:val="single"/>
        </w:rPr>
        <w:t>Lesson Author</w:t>
      </w:r>
      <w:r w:rsidRPr="00B737F2">
        <w:rPr>
          <w:rFonts w:ascii="Century Gothic" w:hAnsi="Century Gothic"/>
          <w:sz w:val="24"/>
          <w:szCs w:val="24"/>
        </w:rPr>
        <w:t>:  Jessica Drinks</w:t>
      </w:r>
    </w:p>
    <w:p w:rsidR="00B737F2" w:rsidRPr="00B737F2" w:rsidRDefault="00B737F2" w:rsidP="00B737F2">
      <w:pPr>
        <w:spacing w:line="480" w:lineRule="auto"/>
        <w:rPr>
          <w:rFonts w:ascii="Century Gothic" w:hAnsi="Century Gothic"/>
          <w:sz w:val="24"/>
          <w:szCs w:val="24"/>
        </w:rPr>
      </w:pPr>
      <w:r w:rsidRPr="00B737F2">
        <w:rPr>
          <w:rFonts w:ascii="Century Gothic" w:hAnsi="Century Gothic"/>
          <w:sz w:val="24"/>
          <w:szCs w:val="24"/>
          <w:u w:val="single"/>
        </w:rPr>
        <w:t>Grade Level</w:t>
      </w:r>
      <w:r w:rsidRPr="00B737F2">
        <w:rPr>
          <w:rFonts w:ascii="Century Gothic" w:hAnsi="Century Gothic"/>
          <w:sz w:val="24"/>
          <w:szCs w:val="24"/>
        </w:rPr>
        <w:t>:  7 and 8</w:t>
      </w:r>
    </w:p>
    <w:p w:rsidR="00B737F2" w:rsidRPr="00B737F2" w:rsidRDefault="00B737F2" w:rsidP="00B737F2">
      <w:pPr>
        <w:spacing w:line="480" w:lineRule="auto"/>
        <w:rPr>
          <w:rFonts w:ascii="Century Gothic" w:hAnsi="Century Gothic"/>
          <w:sz w:val="24"/>
          <w:szCs w:val="24"/>
        </w:rPr>
      </w:pPr>
      <w:r w:rsidRPr="00B737F2">
        <w:rPr>
          <w:rFonts w:ascii="Century Gothic" w:hAnsi="Century Gothic"/>
          <w:sz w:val="24"/>
          <w:szCs w:val="24"/>
          <w:u w:val="single"/>
        </w:rPr>
        <w:t>Subject Area:</w:t>
      </w:r>
      <w:r w:rsidRPr="00B737F2">
        <w:rPr>
          <w:rFonts w:ascii="Century Gothic" w:hAnsi="Century Gothic"/>
          <w:sz w:val="24"/>
          <w:szCs w:val="24"/>
        </w:rPr>
        <w:t xml:space="preserve">  Language Arts</w:t>
      </w:r>
    </w:p>
    <w:p w:rsidR="00B737F2" w:rsidRPr="00B737F2" w:rsidRDefault="00B737F2" w:rsidP="00B737F2">
      <w:pPr>
        <w:spacing w:line="480" w:lineRule="auto"/>
        <w:rPr>
          <w:rFonts w:ascii="Century Gothic" w:hAnsi="Century Gothic"/>
          <w:sz w:val="24"/>
          <w:szCs w:val="24"/>
        </w:rPr>
      </w:pPr>
      <w:r w:rsidRPr="00B737F2">
        <w:rPr>
          <w:rFonts w:ascii="Century Gothic" w:hAnsi="Century Gothic"/>
          <w:sz w:val="24"/>
          <w:szCs w:val="24"/>
          <w:u w:val="single"/>
        </w:rPr>
        <w:t>Time Allotted for lesson</w:t>
      </w:r>
      <w:r w:rsidRPr="00B737F2">
        <w:rPr>
          <w:rFonts w:ascii="Century Gothic" w:hAnsi="Century Gothic"/>
          <w:sz w:val="24"/>
          <w:szCs w:val="24"/>
        </w:rPr>
        <w:t>:  one 30-minute class period</w:t>
      </w:r>
    </w:p>
    <w:p w:rsidR="00B737F2" w:rsidRPr="00484CFB" w:rsidRDefault="00B737F2" w:rsidP="00B737F2">
      <w:pPr>
        <w:spacing w:line="480" w:lineRule="auto"/>
        <w:rPr>
          <w:rFonts w:ascii="Century Gothic" w:hAnsi="Century Gothic"/>
          <w:b/>
          <w:i/>
          <w:sz w:val="28"/>
          <w:szCs w:val="24"/>
          <w:u w:val="single"/>
        </w:rPr>
      </w:pPr>
      <w:r w:rsidRPr="00484CFB">
        <w:rPr>
          <w:rFonts w:ascii="Century Gothic" w:hAnsi="Century Gothic"/>
          <w:b/>
          <w:i/>
          <w:sz w:val="28"/>
          <w:szCs w:val="24"/>
          <w:u w:val="single"/>
        </w:rPr>
        <w:t>Short Description of Lesson</w:t>
      </w:r>
    </w:p>
    <w:p w:rsidR="00B737F2" w:rsidRPr="00484CFB" w:rsidRDefault="00B737F2" w:rsidP="00B737F2">
      <w:pPr>
        <w:pStyle w:val="ListParagraph"/>
        <w:numPr>
          <w:ilvl w:val="0"/>
          <w:numId w:val="1"/>
        </w:numPr>
        <w:spacing w:line="480" w:lineRule="auto"/>
        <w:rPr>
          <w:rFonts w:ascii="Century Gothic" w:hAnsi="Century Gothic"/>
          <w:i/>
          <w:sz w:val="24"/>
          <w:szCs w:val="24"/>
        </w:rPr>
      </w:pPr>
      <w:r>
        <w:rPr>
          <w:rFonts w:ascii="Century Gothic" w:hAnsi="Century Gothic"/>
          <w:sz w:val="24"/>
          <w:szCs w:val="24"/>
        </w:rPr>
        <w:t xml:space="preserve">In this lesson, the </w:t>
      </w:r>
      <w:r w:rsidR="00C643D6">
        <w:rPr>
          <w:rFonts w:ascii="Century Gothic" w:hAnsi="Century Gothic"/>
          <w:sz w:val="24"/>
          <w:szCs w:val="24"/>
        </w:rPr>
        <w:t>students will see a demonstration on how to conduct searches within the Destiny online catalog.</w:t>
      </w:r>
      <w:r w:rsidR="00B15D7E">
        <w:rPr>
          <w:rFonts w:ascii="Century Gothic" w:hAnsi="Century Gothic"/>
          <w:sz w:val="24"/>
          <w:szCs w:val="24"/>
        </w:rPr>
        <w:t xml:space="preserve">  </w:t>
      </w:r>
      <w:r w:rsidR="00C643D6">
        <w:rPr>
          <w:rFonts w:ascii="Century Gothic" w:hAnsi="Century Gothic"/>
          <w:sz w:val="24"/>
          <w:szCs w:val="24"/>
        </w:rPr>
        <w:t xml:space="preserve">A short tutorial video will be shown along with a </w:t>
      </w:r>
      <w:r w:rsidR="00A15E2B">
        <w:rPr>
          <w:rFonts w:ascii="Century Gothic" w:hAnsi="Century Gothic"/>
          <w:sz w:val="24"/>
          <w:szCs w:val="24"/>
        </w:rPr>
        <w:t>real-time search as a demonstration</w:t>
      </w:r>
      <w:r w:rsidR="00B15D7E">
        <w:rPr>
          <w:rFonts w:ascii="Century Gothic" w:hAnsi="Century Gothic"/>
          <w:sz w:val="24"/>
          <w:szCs w:val="24"/>
        </w:rPr>
        <w:t xml:space="preserve">.  </w:t>
      </w:r>
      <w:r w:rsidR="00A15E2B">
        <w:rPr>
          <w:rFonts w:ascii="Century Gothic" w:hAnsi="Century Gothic"/>
          <w:sz w:val="24"/>
          <w:szCs w:val="24"/>
        </w:rPr>
        <w:t>Students will complete a short worksheet on the information gained during a catalog search.</w:t>
      </w:r>
    </w:p>
    <w:p w:rsidR="00B737F2" w:rsidRPr="00484CFB" w:rsidRDefault="00B737F2" w:rsidP="00B737F2">
      <w:pPr>
        <w:spacing w:line="480" w:lineRule="auto"/>
        <w:rPr>
          <w:rFonts w:ascii="Century Gothic" w:hAnsi="Century Gothic"/>
          <w:b/>
          <w:i/>
          <w:sz w:val="28"/>
          <w:szCs w:val="24"/>
          <w:u w:val="single"/>
        </w:rPr>
      </w:pPr>
      <w:r w:rsidRPr="00484CFB">
        <w:rPr>
          <w:rFonts w:ascii="Century Gothic" w:hAnsi="Century Gothic"/>
          <w:b/>
          <w:i/>
          <w:sz w:val="28"/>
          <w:szCs w:val="24"/>
          <w:u w:val="single"/>
        </w:rPr>
        <w:t>Lesson Plan Standards</w:t>
      </w:r>
    </w:p>
    <w:p w:rsidR="00A15E2B" w:rsidRPr="00A15E2B" w:rsidRDefault="00B737F2" w:rsidP="00B737F2">
      <w:pPr>
        <w:pStyle w:val="ListParagraph"/>
        <w:numPr>
          <w:ilvl w:val="0"/>
          <w:numId w:val="1"/>
        </w:numPr>
        <w:spacing w:line="480" w:lineRule="auto"/>
        <w:rPr>
          <w:rFonts w:ascii="Century Gothic" w:hAnsi="Century Gothic"/>
          <w:sz w:val="24"/>
          <w:szCs w:val="24"/>
        </w:rPr>
      </w:pPr>
      <w:r w:rsidRPr="00A15E2B">
        <w:rPr>
          <w:rFonts w:ascii="Century Gothic" w:hAnsi="Century Gothic"/>
          <w:sz w:val="24"/>
          <w:szCs w:val="24"/>
          <w:u w:val="single"/>
        </w:rPr>
        <w:t>AASL</w:t>
      </w:r>
      <w:r w:rsidRPr="00A15E2B">
        <w:rPr>
          <w:rFonts w:ascii="Century Gothic" w:hAnsi="Century Gothic"/>
          <w:sz w:val="24"/>
          <w:szCs w:val="24"/>
        </w:rPr>
        <w:t xml:space="preserve">   </w:t>
      </w:r>
      <w:r w:rsidR="00A15E2B" w:rsidRPr="00A15E2B">
        <w:rPr>
          <w:rFonts w:ascii="Century Gothic" w:hAnsi="Century Gothic"/>
          <w:sz w:val="24"/>
          <w:szCs w:val="24"/>
        </w:rPr>
        <w:t>1.1.4 Find, evaluate, and select appropriate sources to answer questions.</w:t>
      </w:r>
    </w:p>
    <w:p w:rsidR="00B15D7E" w:rsidRPr="00A15E2B" w:rsidRDefault="00B15D7E" w:rsidP="00B737F2">
      <w:pPr>
        <w:pStyle w:val="ListParagraph"/>
        <w:numPr>
          <w:ilvl w:val="0"/>
          <w:numId w:val="1"/>
        </w:numPr>
        <w:spacing w:line="480" w:lineRule="auto"/>
        <w:rPr>
          <w:rFonts w:ascii="Century Gothic" w:hAnsi="Century Gothic"/>
          <w:sz w:val="24"/>
          <w:szCs w:val="24"/>
        </w:rPr>
      </w:pPr>
      <w:r w:rsidRPr="00A15E2B">
        <w:rPr>
          <w:rFonts w:ascii="Century Gothic" w:hAnsi="Century Gothic"/>
          <w:sz w:val="24"/>
          <w:szCs w:val="24"/>
          <w:u w:val="single"/>
        </w:rPr>
        <w:t>AASL</w:t>
      </w:r>
      <w:r w:rsidRPr="00A15E2B">
        <w:rPr>
          <w:rFonts w:ascii="Century Gothic" w:hAnsi="Century Gothic"/>
          <w:sz w:val="24"/>
          <w:szCs w:val="24"/>
        </w:rPr>
        <w:t xml:space="preserve">  1.1.6 </w:t>
      </w:r>
      <w:r w:rsidR="006A145F" w:rsidRPr="00A15E2B">
        <w:rPr>
          <w:rFonts w:ascii="Century Gothic" w:hAnsi="Century Gothic"/>
          <w:sz w:val="24"/>
          <w:szCs w:val="24"/>
        </w:rPr>
        <w:t xml:space="preserve"> </w:t>
      </w:r>
      <w:r w:rsidRPr="00A15E2B">
        <w:rPr>
          <w:rFonts w:ascii="Century Gothic" w:hAnsi="Century Gothic"/>
          <w:sz w:val="24"/>
          <w:szCs w:val="24"/>
        </w:rPr>
        <w:t>Read, view, and listen for information presented in any format (e.g., textual, visual, media, digital) in order to make inferences and gather meaning</w:t>
      </w:r>
      <w:r w:rsidRPr="00A15E2B">
        <w:rPr>
          <w:rFonts w:ascii="Century Gothic" w:hAnsi="Century Gothic"/>
          <w:sz w:val="24"/>
          <w:szCs w:val="24"/>
          <w:u w:val="single"/>
        </w:rPr>
        <w:t xml:space="preserve"> </w:t>
      </w:r>
    </w:p>
    <w:p w:rsidR="00B737F2" w:rsidRPr="00B15D7E" w:rsidRDefault="00B737F2" w:rsidP="00B737F2">
      <w:pPr>
        <w:pStyle w:val="ListParagraph"/>
        <w:numPr>
          <w:ilvl w:val="0"/>
          <w:numId w:val="1"/>
        </w:numPr>
        <w:spacing w:line="480" w:lineRule="auto"/>
        <w:rPr>
          <w:rFonts w:ascii="Century Gothic" w:hAnsi="Century Gothic"/>
          <w:sz w:val="24"/>
          <w:szCs w:val="24"/>
        </w:rPr>
      </w:pPr>
      <w:r w:rsidRPr="00B15D7E">
        <w:rPr>
          <w:rFonts w:ascii="Century Gothic" w:hAnsi="Century Gothic"/>
          <w:sz w:val="24"/>
          <w:szCs w:val="24"/>
          <w:u w:val="single"/>
        </w:rPr>
        <w:t>Language Arts 7.5</w:t>
      </w:r>
      <w:r w:rsidRPr="00B15D7E">
        <w:rPr>
          <w:rFonts w:ascii="Century Gothic" w:hAnsi="Century Gothic"/>
          <w:sz w:val="24"/>
          <w:szCs w:val="24"/>
        </w:rPr>
        <w:t xml:space="preserve">   The student will read and demonstrate comprehension of a variety of fictional texts, narrative nonfiction, and poetry. a) Describe the elements of </w:t>
      </w:r>
      <w:r w:rsidRPr="00B15D7E">
        <w:rPr>
          <w:rFonts w:ascii="Century Gothic" w:hAnsi="Century Gothic"/>
          <w:sz w:val="24"/>
          <w:szCs w:val="24"/>
        </w:rPr>
        <w:lastRenderedPageBreak/>
        <w:t>narrative structure including setting, character development, plot structure, theme, and conflict. b) Compare and contrast various forms and genres of fictional text.</w:t>
      </w:r>
    </w:p>
    <w:p w:rsidR="00B737F2" w:rsidRPr="00484CFB" w:rsidRDefault="00B737F2" w:rsidP="00B737F2">
      <w:pPr>
        <w:spacing w:line="480" w:lineRule="auto"/>
        <w:rPr>
          <w:rFonts w:ascii="Century Gothic" w:hAnsi="Century Gothic"/>
          <w:b/>
          <w:i/>
          <w:sz w:val="32"/>
          <w:szCs w:val="24"/>
          <w:u w:val="single"/>
        </w:rPr>
      </w:pPr>
      <w:r w:rsidRPr="00484CFB">
        <w:rPr>
          <w:rFonts w:ascii="Century Gothic" w:hAnsi="Century Gothic"/>
          <w:b/>
          <w:i/>
          <w:sz w:val="32"/>
          <w:szCs w:val="24"/>
          <w:u w:val="single"/>
        </w:rPr>
        <w:t>Instructional Objectives</w:t>
      </w:r>
    </w:p>
    <w:p w:rsidR="00484CFB" w:rsidRPr="00B737F2" w:rsidRDefault="00B737F2" w:rsidP="00B737F2">
      <w:pPr>
        <w:pStyle w:val="ListParagraph"/>
        <w:numPr>
          <w:ilvl w:val="0"/>
          <w:numId w:val="2"/>
        </w:numPr>
        <w:spacing w:line="480" w:lineRule="auto"/>
        <w:rPr>
          <w:rFonts w:ascii="Century Gothic" w:hAnsi="Century Gothic"/>
          <w:sz w:val="24"/>
          <w:szCs w:val="24"/>
        </w:rPr>
      </w:pPr>
      <w:r w:rsidRPr="00484CFB">
        <w:rPr>
          <w:rFonts w:ascii="Century Gothic" w:hAnsi="Century Gothic"/>
          <w:b/>
          <w:sz w:val="24"/>
          <w:szCs w:val="24"/>
          <w:u w:val="single"/>
        </w:rPr>
        <w:t>Learning outcome</w:t>
      </w:r>
      <w:r>
        <w:rPr>
          <w:rFonts w:ascii="Century Gothic" w:hAnsi="Century Gothic"/>
          <w:sz w:val="24"/>
          <w:szCs w:val="24"/>
        </w:rPr>
        <w:t xml:space="preserve">:  </w:t>
      </w:r>
      <w:r w:rsidR="00484CFB">
        <w:rPr>
          <w:rFonts w:ascii="Century Gothic" w:hAnsi="Century Gothic"/>
          <w:sz w:val="24"/>
          <w:szCs w:val="24"/>
        </w:rPr>
        <w:t xml:space="preserve">Students will demonstrate </w:t>
      </w:r>
      <w:r w:rsidR="00A15E2B">
        <w:rPr>
          <w:rFonts w:ascii="Century Gothic" w:hAnsi="Century Gothic"/>
          <w:sz w:val="24"/>
          <w:szCs w:val="24"/>
        </w:rPr>
        <w:t>the ability to use the library catalog in order to conduct a basic search.</w:t>
      </w:r>
    </w:p>
    <w:p w:rsidR="00B737F2" w:rsidRPr="00484CFB" w:rsidRDefault="00B737F2" w:rsidP="00484CFB">
      <w:pPr>
        <w:pStyle w:val="ListParagraph"/>
        <w:numPr>
          <w:ilvl w:val="0"/>
          <w:numId w:val="2"/>
        </w:numPr>
        <w:spacing w:line="480" w:lineRule="auto"/>
        <w:rPr>
          <w:rFonts w:ascii="Century Gothic" w:hAnsi="Century Gothic"/>
          <w:b/>
          <w:sz w:val="24"/>
          <w:szCs w:val="24"/>
          <w:u w:val="single"/>
        </w:rPr>
      </w:pPr>
      <w:r w:rsidRPr="00484CFB">
        <w:rPr>
          <w:rFonts w:ascii="Century Gothic" w:hAnsi="Century Gothic"/>
          <w:b/>
          <w:sz w:val="24"/>
          <w:szCs w:val="24"/>
          <w:u w:val="single"/>
        </w:rPr>
        <w:t>Focus</w:t>
      </w:r>
    </w:p>
    <w:p w:rsidR="00484CFB" w:rsidRDefault="00B737F2" w:rsidP="00484CFB">
      <w:pPr>
        <w:pStyle w:val="ListParagraph"/>
        <w:numPr>
          <w:ilvl w:val="2"/>
          <w:numId w:val="2"/>
        </w:numPr>
        <w:spacing w:line="480" w:lineRule="auto"/>
        <w:rPr>
          <w:rFonts w:ascii="Century Gothic" w:hAnsi="Century Gothic"/>
          <w:sz w:val="24"/>
          <w:szCs w:val="24"/>
        </w:rPr>
      </w:pPr>
      <w:r w:rsidRPr="00484CFB">
        <w:rPr>
          <w:rFonts w:ascii="Century Gothic" w:hAnsi="Century Gothic"/>
          <w:sz w:val="24"/>
          <w:szCs w:val="24"/>
        </w:rPr>
        <w:t>Enduring Understandings</w:t>
      </w:r>
      <w:r w:rsidR="00484CFB">
        <w:rPr>
          <w:rFonts w:ascii="Century Gothic" w:hAnsi="Century Gothic"/>
          <w:sz w:val="24"/>
          <w:szCs w:val="24"/>
        </w:rPr>
        <w:t xml:space="preserve">—Students should come away with a better understanding of </w:t>
      </w:r>
      <w:r w:rsidR="00B15D7E">
        <w:rPr>
          <w:rFonts w:ascii="Century Gothic" w:hAnsi="Century Gothic"/>
          <w:sz w:val="24"/>
          <w:szCs w:val="24"/>
        </w:rPr>
        <w:t xml:space="preserve">the </w:t>
      </w:r>
      <w:r w:rsidR="00A15E2B">
        <w:rPr>
          <w:rFonts w:ascii="Century Gothic" w:hAnsi="Century Gothic"/>
          <w:sz w:val="24"/>
          <w:szCs w:val="24"/>
        </w:rPr>
        <w:t>features in a library catalog that allow them to find books by specific searches.</w:t>
      </w:r>
    </w:p>
    <w:p w:rsidR="00B737F2" w:rsidRPr="00484CFB" w:rsidRDefault="00B737F2" w:rsidP="00484CFB">
      <w:pPr>
        <w:pStyle w:val="ListParagraph"/>
        <w:numPr>
          <w:ilvl w:val="1"/>
          <w:numId w:val="2"/>
        </w:numPr>
        <w:spacing w:line="480" w:lineRule="auto"/>
        <w:rPr>
          <w:rFonts w:ascii="Century Gothic" w:hAnsi="Century Gothic"/>
          <w:sz w:val="24"/>
          <w:szCs w:val="24"/>
        </w:rPr>
      </w:pPr>
      <w:r w:rsidRPr="00484CFB">
        <w:rPr>
          <w:rFonts w:ascii="Century Gothic" w:hAnsi="Century Gothic"/>
          <w:b/>
          <w:sz w:val="24"/>
          <w:szCs w:val="24"/>
          <w:u w:val="single"/>
        </w:rPr>
        <w:t>Essential Questions</w:t>
      </w:r>
    </w:p>
    <w:p w:rsidR="00484CFB" w:rsidRDefault="00B15D7E" w:rsidP="00484CFB">
      <w:pPr>
        <w:pStyle w:val="ListParagraph"/>
        <w:numPr>
          <w:ilvl w:val="2"/>
          <w:numId w:val="2"/>
        </w:numPr>
        <w:spacing w:line="480" w:lineRule="auto"/>
        <w:rPr>
          <w:rFonts w:ascii="Century Gothic" w:hAnsi="Century Gothic"/>
          <w:sz w:val="24"/>
          <w:szCs w:val="24"/>
        </w:rPr>
      </w:pPr>
      <w:r>
        <w:rPr>
          <w:rFonts w:ascii="Century Gothic" w:hAnsi="Century Gothic"/>
          <w:sz w:val="24"/>
          <w:szCs w:val="24"/>
        </w:rPr>
        <w:t xml:space="preserve">How </w:t>
      </w:r>
      <w:r w:rsidR="00A15E2B">
        <w:rPr>
          <w:rFonts w:ascii="Century Gothic" w:hAnsi="Century Gothic"/>
          <w:sz w:val="24"/>
          <w:szCs w:val="24"/>
        </w:rPr>
        <w:t>do you find a book on a specific topic?</w:t>
      </w:r>
    </w:p>
    <w:p w:rsidR="00B15D7E" w:rsidRPr="00484CFB" w:rsidRDefault="00A15E2B" w:rsidP="00484CFB">
      <w:pPr>
        <w:pStyle w:val="ListParagraph"/>
        <w:numPr>
          <w:ilvl w:val="2"/>
          <w:numId w:val="2"/>
        </w:numPr>
        <w:spacing w:line="480" w:lineRule="auto"/>
        <w:rPr>
          <w:rFonts w:ascii="Century Gothic" w:hAnsi="Century Gothic"/>
          <w:sz w:val="24"/>
          <w:szCs w:val="24"/>
        </w:rPr>
      </w:pPr>
      <w:r>
        <w:rPr>
          <w:rFonts w:ascii="Century Gothic" w:hAnsi="Century Gothic"/>
          <w:sz w:val="24"/>
          <w:szCs w:val="24"/>
        </w:rPr>
        <w:t>How do you figure out if a book is on your reading level?</w:t>
      </w:r>
    </w:p>
    <w:p w:rsidR="00B737F2" w:rsidRDefault="00B737F2" w:rsidP="00B737F2">
      <w:pPr>
        <w:spacing w:line="480" w:lineRule="auto"/>
        <w:rPr>
          <w:rFonts w:ascii="Century Gothic" w:hAnsi="Century Gothic"/>
          <w:b/>
          <w:i/>
          <w:sz w:val="32"/>
          <w:szCs w:val="24"/>
          <w:u w:val="single"/>
        </w:rPr>
      </w:pPr>
      <w:r w:rsidRPr="00484CFB">
        <w:rPr>
          <w:rFonts w:ascii="Century Gothic" w:hAnsi="Century Gothic"/>
          <w:b/>
          <w:i/>
          <w:sz w:val="32"/>
          <w:szCs w:val="24"/>
          <w:u w:val="single"/>
        </w:rPr>
        <w:t>Procedures</w:t>
      </w:r>
    </w:p>
    <w:p w:rsidR="00484CFB" w:rsidRPr="00484CFB" w:rsidRDefault="00484CFB" w:rsidP="00484CFB">
      <w:pPr>
        <w:pStyle w:val="ListParagraph"/>
        <w:numPr>
          <w:ilvl w:val="0"/>
          <w:numId w:val="3"/>
        </w:numPr>
        <w:spacing w:line="480" w:lineRule="auto"/>
        <w:rPr>
          <w:rFonts w:ascii="Century Gothic" w:hAnsi="Century Gothic"/>
          <w:sz w:val="24"/>
          <w:szCs w:val="24"/>
          <w:u w:val="single"/>
        </w:rPr>
      </w:pPr>
      <w:r w:rsidRPr="00DC21AB">
        <w:rPr>
          <w:rFonts w:ascii="Century Gothic" w:hAnsi="Century Gothic"/>
          <w:b/>
          <w:i/>
          <w:sz w:val="24"/>
          <w:szCs w:val="24"/>
          <w:u w:val="single"/>
        </w:rPr>
        <w:t>Lesson Set:</w:t>
      </w:r>
      <w:r>
        <w:rPr>
          <w:rFonts w:ascii="Century Gothic" w:hAnsi="Century Gothic"/>
          <w:sz w:val="24"/>
          <w:szCs w:val="24"/>
          <w:u w:val="single"/>
        </w:rPr>
        <w:t xml:space="preserve"> </w:t>
      </w:r>
      <w:r>
        <w:rPr>
          <w:rFonts w:ascii="Century Gothic" w:hAnsi="Century Gothic"/>
          <w:sz w:val="24"/>
          <w:szCs w:val="24"/>
        </w:rPr>
        <w:t xml:space="preserve">  The librarian will start the lesson by </w:t>
      </w:r>
      <w:r w:rsidR="00C643D6">
        <w:rPr>
          <w:rFonts w:ascii="Century Gothic" w:hAnsi="Century Gothic"/>
          <w:sz w:val="24"/>
          <w:szCs w:val="24"/>
        </w:rPr>
        <w:t>showing a short video on how to use 3 basic searches in the Destiny catalog at the school.  Many students are unaware of how to find a particular book or a book on a particular topic.  Finding relevant information is the basis of any research project they will conduct at school.</w:t>
      </w:r>
    </w:p>
    <w:p w:rsidR="00484CFB" w:rsidRPr="00A15E2B" w:rsidRDefault="00484CFB" w:rsidP="00484CFB">
      <w:pPr>
        <w:pStyle w:val="ListParagraph"/>
        <w:numPr>
          <w:ilvl w:val="0"/>
          <w:numId w:val="3"/>
        </w:numPr>
        <w:spacing w:line="480" w:lineRule="auto"/>
        <w:rPr>
          <w:rFonts w:ascii="Century Gothic" w:hAnsi="Century Gothic"/>
          <w:sz w:val="24"/>
          <w:szCs w:val="24"/>
          <w:u w:val="single"/>
        </w:rPr>
      </w:pPr>
      <w:r w:rsidRPr="00DC21AB">
        <w:rPr>
          <w:rFonts w:ascii="Century Gothic" w:hAnsi="Century Gothic"/>
          <w:b/>
          <w:i/>
          <w:sz w:val="24"/>
          <w:szCs w:val="24"/>
          <w:u w:val="single"/>
        </w:rPr>
        <w:t>Rationale:</w:t>
      </w:r>
      <w:r w:rsidRPr="00DC21AB">
        <w:rPr>
          <w:rFonts w:ascii="Century Gothic" w:hAnsi="Century Gothic"/>
          <w:b/>
          <w:i/>
          <w:sz w:val="24"/>
          <w:szCs w:val="24"/>
        </w:rPr>
        <w:t xml:space="preserve">  </w:t>
      </w:r>
      <w:r>
        <w:rPr>
          <w:rFonts w:ascii="Century Gothic" w:hAnsi="Century Gothic"/>
          <w:sz w:val="24"/>
          <w:szCs w:val="24"/>
        </w:rPr>
        <w:t xml:space="preserve">Students </w:t>
      </w:r>
      <w:r w:rsidR="00C643D6">
        <w:rPr>
          <w:rFonts w:ascii="Century Gothic" w:hAnsi="Century Gothic"/>
          <w:sz w:val="24"/>
          <w:szCs w:val="24"/>
        </w:rPr>
        <w:t xml:space="preserve">complete several research projects during the </w:t>
      </w:r>
      <w:r w:rsidR="00A15E2B">
        <w:rPr>
          <w:rFonts w:ascii="Century Gothic" w:hAnsi="Century Gothic"/>
          <w:sz w:val="24"/>
          <w:szCs w:val="24"/>
        </w:rPr>
        <w:t xml:space="preserve">school </w:t>
      </w:r>
      <w:r w:rsidR="00C643D6">
        <w:rPr>
          <w:rFonts w:ascii="Century Gothic" w:hAnsi="Century Gothic"/>
          <w:sz w:val="24"/>
          <w:szCs w:val="24"/>
        </w:rPr>
        <w:t>year, and those projects span several curriculum content areas.</w:t>
      </w:r>
      <w:r w:rsidR="00A15E2B">
        <w:rPr>
          <w:rFonts w:ascii="Century Gothic" w:hAnsi="Century Gothic"/>
          <w:sz w:val="24"/>
          <w:szCs w:val="24"/>
        </w:rPr>
        <w:t xml:space="preserve">  Students should be familiar with the online catalog so that they can independently search for books to aid in their research projects.</w:t>
      </w:r>
    </w:p>
    <w:p w:rsidR="00A15E2B" w:rsidRPr="00DC21AB" w:rsidRDefault="00A15E2B" w:rsidP="00A15E2B">
      <w:pPr>
        <w:pStyle w:val="ListParagraph"/>
        <w:spacing w:line="480" w:lineRule="auto"/>
        <w:rPr>
          <w:rFonts w:ascii="Century Gothic" w:hAnsi="Century Gothic"/>
          <w:sz w:val="24"/>
          <w:szCs w:val="24"/>
          <w:u w:val="single"/>
        </w:rPr>
      </w:pPr>
    </w:p>
    <w:p w:rsidR="00DC21AB" w:rsidRPr="00DC21AB" w:rsidRDefault="00DC21AB" w:rsidP="00484CFB">
      <w:pPr>
        <w:pStyle w:val="ListParagraph"/>
        <w:numPr>
          <w:ilvl w:val="0"/>
          <w:numId w:val="3"/>
        </w:numPr>
        <w:spacing w:line="480" w:lineRule="auto"/>
        <w:rPr>
          <w:rFonts w:ascii="Century Gothic" w:hAnsi="Century Gothic"/>
          <w:b/>
          <w:i/>
          <w:sz w:val="24"/>
          <w:szCs w:val="24"/>
          <w:u w:val="single"/>
        </w:rPr>
      </w:pPr>
      <w:r w:rsidRPr="00DC21AB">
        <w:rPr>
          <w:rFonts w:ascii="Century Gothic" w:hAnsi="Century Gothic"/>
          <w:b/>
          <w:i/>
          <w:sz w:val="24"/>
          <w:szCs w:val="24"/>
          <w:u w:val="single"/>
        </w:rPr>
        <w:lastRenderedPageBreak/>
        <w:t>Techniques and Activities:</w:t>
      </w:r>
      <w:r w:rsidRPr="00DC21AB">
        <w:rPr>
          <w:rFonts w:ascii="Century Gothic" w:hAnsi="Century Gothic"/>
          <w:b/>
          <w:i/>
          <w:sz w:val="24"/>
          <w:szCs w:val="24"/>
        </w:rPr>
        <w:t xml:space="preserve"> </w:t>
      </w:r>
    </w:p>
    <w:p w:rsidR="00DC21AB" w:rsidRPr="00DC21AB" w:rsidRDefault="00DC21AB" w:rsidP="00C643D6">
      <w:pPr>
        <w:pStyle w:val="ListParagraph"/>
        <w:numPr>
          <w:ilvl w:val="1"/>
          <w:numId w:val="3"/>
        </w:numPr>
        <w:spacing w:line="480" w:lineRule="auto"/>
        <w:rPr>
          <w:rFonts w:ascii="Century Gothic" w:hAnsi="Century Gothic"/>
          <w:sz w:val="24"/>
          <w:szCs w:val="24"/>
          <w:u w:val="single"/>
        </w:rPr>
      </w:pPr>
      <w:r>
        <w:rPr>
          <w:rFonts w:ascii="Century Gothic" w:hAnsi="Century Gothic"/>
          <w:sz w:val="24"/>
          <w:szCs w:val="24"/>
        </w:rPr>
        <w:t xml:space="preserve">1) </w:t>
      </w:r>
      <w:r w:rsidR="00B9095F">
        <w:rPr>
          <w:rFonts w:ascii="Century Gothic" w:hAnsi="Century Gothic"/>
          <w:sz w:val="24"/>
          <w:szCs w:val="24"/>
        </w:rPr>
        <w:t>The librarian will first show the short video “</w:t>
      </w:r>
      <w:r w:rsidR="00C643D6">
        <w:rPr>
          <w:rFonts w:ascii="Century Gothic" w:hAnsi="Century Gothic"/>
          <w:sz w:val="24"/>
          <w:szCs w:val="24"/>
        </w:rPr>
        <w:t>3 basic searches used in Destiny Catalog</w:t>
      </w:r>
      <w:r w:rsidR="00B9095F">
        <w:rPr>
          <w:rFonts w:ascii="Century Gothic" w:hAnsi="Century Gothic"/>
          <w:sz w:val="24"/>
          <w:szCs w:val="24"/>
        </w:rPr>
        <w:t xml:space="preserve">” from </w:t>
      </w:r>
      <w:r w:rsidR="00C643D6">
        <w:rPr>
          <w:rFonts w:ascii="Century Gothic" w:hAnsi="Century Gothic"/>
          <w:sz w:val="24"/>
          <w:szCs w:val="24"/>
        </w:rPr>
        <w:t>Daniel Harrington</w:t>
      </w:r>
      <w:r w:rsidR="00B9095F">
        <w:rPr>
          <w:rFonts w:ascii="Century Gothic" w:hAnsi="Century Gothic"/>
          <w:sz w:val="24"/>
          <w:szCs w:val="24"/>
        </w:rPr>
        <w:t xml:space="preserve"> (</w:t>
      </w:r>
      <w:r w:rsidR="00C643D6">
        <w:rPr>
          <w:rFonts w:ascii="Century Gothic" w:hAnsi="Century Gothic"/>
          <w:sz w:val="24"/>
          <w:szCs w:val="24"/>
        </w:rPr>
        <w:t>April 24, 2013) on</w:t>
      </w:r>
      <w:r w:rsidR="00B9095F">
        <w:rPr>
          <w:rFonts w:ascii="Century Gothic" w:hAnsi="Century Gothic"/>
          <w:sz w:val="24"/>
          <w:szCs w:val="24"/>
        </w:rPr>
        <w:t xml:space="preserve"> You Tube: </w:t>
      </w:r>
      <w:r w:rsidR="00C643D6" w:rsidRPr="00C643D6">
        <w:rPr>
          <w:rFonts w:ascii="Century Gothic" w:hAnsi="Century Gothic"/>
          <w:sz w:val="24"/>
          <w:szCs w:val="24"/>
        </w:rPr>
        <w:t>https://www.youtube.com/watch?v=IZAGP_K6QTQ</w:t>
      </w:r>
    </w:p>
    <w:p w:rsidR="00DC21AB" w:rsidRPr="00DC21AB" w:rsidRDefault="00C643D6" w:rsidP="00DC21AB">
      <w:pPr>
        <w:pStyle w:val="ListParagraph"/>
        <w:numPr>
          <w:ilvl w:val="1"/>
          <w:numId w:val="3"/>
        </w:numPr>
        <w:spacing w:line="480" w:lineRule="auto"/>
        <w:rPr>
          <w:rFonts w:ascii="Century Gothic" w:hAnsi="Century Gothic"/>
          <w:sz w:val="24"/>
          <w:szCs w:val="24"/>
          <w:u w:val="single"/>
        </w:rPr>
      </w:pPr>
      <w:r>
        <w:rPr>
          <w:rFonts w:ascii="Century Gothic" w:hAnsi="Century Gothic"/>
          <w:sz w:val="24"/>
          <w:szCs w:val="24"/>
        </w:rPr>
        <w:t>Demonstrate a keyword search, subject search, author search, and title search using the Destiny Follett database projected onto the screen.</w:t>
      </w:r>
    </w:p>
    <w:p w:rsidR="00DC21AB" w:rsidRPr="00DC21AB" w:rsidRDefault="00C643D6" w:rsidP="00DC21AB">
      <w:pPr>
        <w:pStyle w:val="ListParagraph"/>
        <w:numPr>
          <w:ilvl w:val="1"/>
          <w:numId w:val="3"/>
        </w:numPr>
        <w:spacing w:line="480" w:lineRule="auto"/>
        <w:rPr>
          <w:rFonts w:ascii="Century Gothic" w:hAnsi="Century Gothic"/>
          <w:sz w:val="24"/>
          <w:szCs w:val="24"/>
          <w:u w:val="single"/>
        </w:rPr>
      </w:pPr>
      <w:r>
        <w:rPr>
          <w:rFonts w:ascii="Century Gothic" w:hAnsi="Century Gothic"/>
          <w:sz w:val="24"/>
          <w:szCs w:val="24"/>
        </w:rPr>
        <w:t>Hand out the “</w:t>
      </w:r>
      <w:r w:rsidRPr="00A15E2B">
        <w:rPr>
          <w:rFonts w:ascii="Century Gothic" w:hAnsi="Century Gothic"/>
          <w:i/>
          <w:sz w:val="24"/>
          <w:szCs w:val="24"/>
        </w:rPr>
        <w:t>I can do it myself</w:t>
      </w:r>
      <w:r>
        <w:rPr>
          <w:rFonts w:ascii="Century Gothic" w:hAnsi="Century Gothic"/>
          <w:sz w:val="24"/>
          <w:szCs w:val="24"/>
        </w:rPr>
        <w:t>!” worksheet and have students complete the worksheet at their table.</w:t>
      </w:r>
    </w:p>
    <w:p w:rsidR="00DC21AB" w:rsidRPr="00DC21AB" w:rsidRDefault="00DC21AB" w:rsidP="00DC21AB">
      <w:pPr>
        <w:pStyle w:val="ListParagraph"/>
        <w:numPr>
          <w:ilvl w:val="0"/>
          <w:numId w:val="3"/>
        </w:numPr>
        <w:spacing w:line="480" w:lineRule="auto"/>
        <w:rPr>
          <w:rFonts w:ascii="Century Gothic" w:hAnsi="Century Gothic"/>
          <w:b/>
          <w:sz w:val="24"/>
          <w:szCs w:val="24"/>
          <w:u w:val="single"/>
        </w:rPr>
      </w:pPr>
      <w:r w:rsidRPr="00DC21AB">
        <w:rPr>
          <w:rFonts w:ascii="Century Gothic" w:hAnsi="Century Gothic"/>
          <w:b/>
          <w:sz w:val="24"/>
          <w:szCs w:val="24"/>
          <w:u w:val="single"/>
        </w:rPr>
        <w:t>Lesson Closure</w:t>
      </w:r>
    </w:p>
    <w:p w:rsidR="00DC21AB" w:rsidRPr="00DC21AB" w:rsidRDefault="00B15D7E" w:rsidP="00DC21AB">
      <w:pPr>
        <w:pStyle w:val="ListParagraph"/>
        <w:numPr>
          <w:ilvl w:val="1"/>
          <w:numId w:val="3"/>
        </w:numPr>
        <w:spacing w:line="480" w:lineRule="auto"/>
        <w:rPr>
          <w:rFonts w:ascii="Century Gothic" w:hAnsi="Century Gothic"/>
          <w:sz w:val="24"/>
          <w:szCs w:val="24"/>
          <w:u w:val="single"/>
        </w:rPr>
      </w:pPr>
      <w:r>
        <w:rPr>
          <w:rFonts w:ascii="Century Gothic" w:hAnsi="Century Gothic"/>
          <w:sz w:val="24"/>
          <w:szCs w:val="24"/>
        </w:rPr>
        <w:t xml:space="preserve">Students will </w:t>
      </w:r>
      <w:r w:rsidR="00A15E2B">
        <w:rPr>
          <w:rFonts w:ascii="Century Gothic" w:hAnsi="Century Gothic"/>
          <w:sz w:val="24"/>
          <w:szCs w:val="24"/>
        </w:rPr>
        <w:t>hand in their worksheets when completed and use the remaining class time to check in/ check out books.</w:t>
      </w:r>
    </w:p>
    <w:p w:rsidR="00DC21AB" w:rsidRDefault="00DC21AB" w:rsidP="00DC21AB">
      <w:pPr>
        <w:spacing w:line="480" w:lineRule="auto"/>
        <w:rPr>
          <w:rFonts w:ascii="Century Gothic" w:hAnsi="Century Gothic"/>
          <w:b/>
          <w:i/>
          <w:sz w:val="32"/>
          <w:szCs w:val="24"/>
          <w:u w:val="single"/>
        </w:rPr>
      </w:pPr>
      <w:r w:rsidRPr="00DC21AB">
        <w:rPr>
          <w:rFonts w:ascii="Century Gothic" w:hAnsi="Century Gothic"/>
          <w:b/>
          <w:i/>
          <w:sz w:val="32"/>
          <w:szCs w:val="24"/>
          <w:u w:val="single"/>
        </w:rPr>
        <w:t>Assessment/Evaluation</w:t>
      </w:r>
    </w:p>
    <w:p w:rsidR="00DC21AB" w:rsidRDefault="00B15D7E" w:rsidP="00DC21AB">
      <w:pPr>
        <w:pStyle w:val="ListParagraph"/>
        <w:numPr>
          <w:ilvl w:val="0"/>
          <w:numId w:val="4"/>
        </w:numPr>
        <w:spacing w:line="480" w:lineRule="auto"/>
        <w:rPr>
          <w:rFonts w:ascii="Century Gothic" w:hAnsi="Century Gothic"/>
          <w:sz w:val="24"/>
          <w:szCs w:val="24"/>
        </w:rPr>
      </w:pPr>
      <w:r>
        <w:rPr>
          <w:rFonts w:ascii="Century Gothic" w:hAnsi="Century Gothic"/>
          <w:sz w:val="24"/>
          <w:szCs w:val="24"/>
        </w:rPr>
        <w:t xml:space="preserve">The Language Arts teacher </w:t>
      </w:r>
      <w:r w:rsidR="00A15E2B">
        <w:rPr>
          <w:rFonts w:ascii="Century Gothic" w:hAnsi="Century Gothic"/>
          <w:sz w:val="24"/>
          <w:szCs w:val="24"/>
        </w:rPr>
        <w:t>will be taking the worksheet as a grade.  The librarian will be grading the worksheets for accuracy and completeness and then returning the worksheets to the appropriate teacher.</w:t>
      </w:r>
    </w:p>
    <w:p w:rsidR="00DC21AB" w:rsidRDefault="00DC21AB" w:rsidP="00DC21AB">
      <w:pPr>
        <w:pStyle w:val="ListParagraph"/>
        <w:numPr>
          <w:ilvl w:val="0"/>
          <w:numId w:val="4"/>
        </w:numPr>
        <w:spacing w:line="480" w:lineRule="auto"/>
        <w:rPr>
          <w:rFonts w:ascii="Century Gothic" w:hAnsi="Century Gothic"/>
          <w:sz w:val="24"/>
          <w:szCs w:val="24"/>
        </w:rPr>
      </w:pPr>
      <w:r w:rsidRPr="00895F41">
        <w:rPr>
          <w:rFonts w:ascii="Century Gothic" w:hAnsi="Century Gothic"/>
          <w:b/>
          <w:sz w:val="24"/>
          <w:szCs w:val="24"/>
          <w:u w:val="single"/>
        </w:rPr>
        <w:t>Student products:</w:t>
      </w:r>
      <w:r>
        <w:rPr>
          <w:rFonts w:ascii="Century Gothic" w:hAnsi="Century Gothic"/>
          <w:sz w:val="24"/>
          <w:szCs w:val="24"/>
        </w:rPr>
        <w:t xml:space="preserve">  </w:t>
      </w:r>
      <w:r w:rsidR="00A15E2B">
        <w:rPr>
          <w:rFonts w:ascii="Century Gothic" w:hAnsi="Century Gothic"/>
          <w:sz w:val="24"/>
          <w:szCs w:val="24"/>
        </w:rPr>
        <w:t>Students will be required to turn in a completed worksheet from the cataloging activity.</w:t>
      </w:r>
    </w:p>
    <w:p w:rsidR="00895F41" w:rsidRDefault="00895F41" w:rsidP="00DC21AB">
      <w:pPr>
        <w:pStyle w:val="ListParagraph"/>
        <w:numPr>
          <w:ilvl w:val="0"/>
          <w:numId w:val="4"/>
        </w:numPr>
        <w:spacing w:line="480" w:lineRule="auto"/>
        <w:rPr>
          <w:rFonts w:ascii="Century Gothic" w:hAnsi="Century Gothic"/>
          <w:sz w:val="24"/>
          <w:szCs w:val="24"/>
        </w:rPr>
      </w:pPr>
      <w:r w:rsidRPr="00895F41">
        <w:rPr>
          <w:rFonts w:ascii="Century Gothic" w:hAnsi="Century Gothic"/>
          <w:b/>
          <w:sz w:val="24"/>
          <w:szCs w:val="24"/>
          <w:u w:val="single"/>
        </w:rPr>
        <w:t>Remediation:</w:t>
      </w:r>
      <w:r>
        <w:rPr>
          <w:rFonts w:ascii="Century Gothic" w:hAnsi="Century Gothic"/>
          <w:sz w:val="24"/>
          <w:szCs w:val="24"/>
        </w:rPr>
        <w:t xml:space="preserve">  Extended learning time will be available for students during Foxes Den time and will be arranged by the Language Arts teacher.</w:t>
      </w:r>
    </w:p>
    <w:p w:rsidR="00895F41" w:rsidRPr="00DC21AB" w:rsidRDefault="00895F41" w:rsidP="00DC21AB">
      <w:pPr>
        <w:pStyle w:val="ListParagraph"/>
        <w:numPr>
          <w:ilvl w:val="0"/>
          <w:numId w:val="4"/>
        </w:numPr>
        <w:spacing w:line="480" w:lineRule="auto"/>
        <w:rPr>
          <w:rFonts w:ascii="Century Gothic" w:hAnsi="Century Gothic"/>
          <w:sz w:val="24"/>
          <w:szCs w:val="24"/>
        </w:rPr>
      </w:pPr>
      <w:r w:rsidRPr="00B15D7E">
        <w:rPr>
          <w:rFonts w:ascii="Century Gothic" w:hAnsi="Century Gothic"/>
          <w:b/>
          <w:sz w:val="24"/>
          <w:szCs w:val="24"/>
          <w:u w:val="single"/>
        </w:rPr>
        <w:t>Adaptations for diverse special learners</w:t>
      </w:r>
      <w:r w:rsidRPr="00B15D7E">
        <w:rPr>
          <w:rFonts w:ascii="Century Gothic" w:hAnsi="Century Gothic"/>
          <w:sz w:val="24"/>
          <w:szCs w:val="24"/>
        </w:rPr>
        <w:t xml:space="preserve">:  Because this is an inclusion class, two collaborative teachers will be available to assist students in addition to the librarian.  The special education teacher will work closely with one or two pairs of students to ensure they are </w:t>
      </w:r>
      <w:r w:rsidR="00A15E2B">
        <w:rPr>
          <w:rFonts w:ascii="Century Gothic" w:hAnsi="Century Gothic"/>
          <w:sz w:val="24"/>
          <w:szCs w:val="24"/>
        </w:rPr>
        <w:t>actively completing their written assignment.</w:t>
      </w:r>
      <w:r w:rsidRPr="00B15D7E">
        <w:rPr>
          <w:rFonts w:ascii="Century Gothic" w:hAnsi="Century Gothic"/>
          <w:sz w:val="24"/>
          <w:szCs w:val="24"/>
        </w:rPr>
        <w:t xml:space="preserve">  </w:t>
      </w:r>
    </w:p>
    <w:sectPr w:rsidR="00895F41" w:rsidRPr="00DC21AB" w:rsidSect="00B737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13389"/>
    <w:multiLevelType w:val="hybridMultilevel"/>
    <w:tmpl w:val="986E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20D67"/>
    <w:multiLevelType w:val="hybridMultilevel"/>
    <w:tmpl w:val="9EBC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44A14"/>
    <w:multiLevelType w:val="hybridMultilevel"/>
    <w:tmpl w:val="C3DE8D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C2338"/>
    <w:multiLevelType w:val="hybridMultilevel"/>
    <w:tmpl w:val="FEFA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F2"/>
    <w:rsid w:val="000922CC"/>
    <w:rsid w:val="004064A5"/>
    <w:rsid w:val="0042635B"/>
    <w:rsid w:val="00484CFB"/>
    <w:rsid w:val="00517ABC"/>
    <w:rsid w:val="006A145F"/>
    <w:rsid w:val="00895F41"/>
    <w:rsid w:val="00A15E2B"/>
    <w:rsid w:val="00B15D7E"/>
    <w:rsid w:val="00B737F2"/>
    <w:rsid w:val="00B9095F"/>
    <w:rsid w:val="00C643D6"/>
    <w:rsid w:val="00DC21AB"/>
    <w:rsid w:val="00DE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987BD-B9F2-473D-8B76-9A33E6E4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7F2"/>
    <w:pPr>
      <w:ind w:left="720"/>
      <w:contextualSpacing/>
    </w:pPr>
  </w:style>
  <w:style w:type="paragraph" w:styleId="BalloonText">
    <w:name w:val="Balloon Text"/>
    <w:basedOn w:val="Normal"/>
    <w:link w:val="BalloonTextChar"/>
    <w:uiPriority w:val="99"/>
    <w:semiHidden/>
    <w:unhideWhenUsed/>
    <w:rsid w:val="0089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57E0751-437C-4159-B85E-FCAAB5D6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Jessica N. Drinks</cp:lastModifiedBy>
  <cp:revision>3</cp:revision>
  <cp:lastPrinted>2016-10-10T17:01:00Z</cp:lastPrinted>
  <dcterms:created xsi:type="dcterms:W3CDTF">2016-10-10T02:16:00Z</dcterms:created>
  <dcterms:modified xsi:type="dcterms:W3CDTF">2016-10-10T17:02:00Z</dcterms:modified>
</cp:coreProperties>
</file>